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AB" w:rsidRDefault="001D6EAB" w:rsidP="002A48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B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07D1B">
        <w:rPr>
          <w:rFonts w:ascii="Times New Roman" w:hAnsi="Times New Roman" w:cs="Times New Roman"/>
          <w:sz w:val="28"/>
          <w:szCs w:val="28"/>
        </w:rPr>
        <w:t>Еткульского</w:t>
      </w:r>
      <w:r w:rsidR="00B062F4">
        <w:rPr>
          <w:rFonts w:ascii="Times New Roman" w:hAnsi="Times New Roman" w:cs="Times New Roman"/>
          <w:sz w:val="28"/>
          <w:szCs w:val="28"/>
        </w:rPr>
        <w:t>сельскогопоселения</w:t>
      </w:r>
      <w:r w:rsidRPr="003C3BE1">
        <w:rPr>
          <w:rFonts w:ascii="Times New Roman" w:hAnsi="Times New Roman" w:cs="Times New Roman"/>
          <w:sz w:val="28"/>
          <w:szCs w:val="28"/>
        </w:rPr>
        <w:t xml:space="preserve"> извещает</w:t>
      </w:r>
    </w:p>
    <w:p w:rsidR="00BA16B7" w:rsidRPr="003C3BE1" w:rsidRDefault="00BA16B7" w:rsidP="002A48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BA16B7" w:rsidRDefault="00A07D1B" w:rsidP="002A4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10октября</w:t>
      </w:r>
      <w:r w:rsidR="00BA16B7" w:rsidRPr="002A48ED">
        <w:rPr>
          <w:rFonts w:ascii="Times New Roman" w:hAnsi="Times New Roman" w:cs="Times New Roman"/>
          <w:sz w:val="28"/>
          <w:szCs w:val="28"/>
        </w:rPr>
        <w:t xml:space="preserve"> 2019г. в 14.00</w:t>
      </w:r>
      <w:r w:rsidR="00BA16B7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r>
        <w:rPr>
          <w:rFonts w:ascii="Times New Roman" w:hAnsi="Times New Roman" w:cs="Times New Roman"/>
          <w:sz w:val="28"/>
          <w:szCs w:val="28"/>
        </w:rPr>
        <w:t>Еткульского</w:t>
      </w:r>
      <w:r w:rsidR="00BA16B7">
        <w:rPr>
          <w:rFonts w:ascii="Times New Roman" w:hAnsi="Times New Roman" w:cs="Times New Roman"/>
          <w:sz w:val="28"/>
          <w:szCs w:val="28"/>
        </w:rPr>
        <w:t xml:space="preserve"> сельского поселения состоятся публичные слушания по</w:t>
      </w:r>
      <w:r w:rsidR="00C71124" w:rsidRPr="00C7112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у межевания территории, </w:t>
      </w:r>
      <w:r w:rsidR="006F0757">
        <w:rPr>
          <w:rFonts w:ascii="Times New Roman" w:hAnsi="Times New Roman" w:cs="Times New Roman"/>
          <w:sz w:val="28"/>
          <w:szCs w:val="28"/>
        </w:rPr>
        <w:t>застроенной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многоквартирным жилым домом №50 по ул.Кирова в с.Еткуль Еткульского района Челябинской области</w:t>
      </w:r>
      <w:r w:rsidR="002A48ED" w:rsidRPr="002A48ED">
        <w:rPr>
          <w:rFonts w:ascii="Times New Roman" w:hAnsi="Times New Roman" w:cs="Times New Roman"/>
          <w:sz w:val="28"/>
          <w:szCs w:val="28"/>
        </w:rPr>
        <w:t>.</w:t>
      </w:r>
      <w:r w:rsidR="00BA16B7">
        <w:rPr>
          <w:rFonts w:ascii="Times New Roman" w:hAnsi="Times New Roman" w:cs="Times New Roman"/>
          <w:sz w:val="28"/>
          <w:szCs w:val="28"/>
        </w:rPr>
        <w:t xml:space="preserve">Принять участие в публичных слушаниях могут </w:t>
      </w:r>
      <w:r w:rsidR="00BA16B7" w:rsidRPr="00BA16B7">
        <w:rPr>
          <w:rFonts w:ascii="Times New Roman" w:hAnsi="Times New Roman" w:cs="Times New Roman"/>
          <w:sz w:val="28"/>
          <w:szCs w:val="28"/>
        </w:rPr>
        <w:t xml:space="preserve">все заинтересованные лица,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Еткульского</w:t>
      </w:r>
      <w:r w:rsidR="00BA16B7" w:rsidRPr="00BA16B7">
        <w:rPr>
          <w:rFonts w:ascii="Times New Roman" w:hAnsi="Times New Roman" w:cs="Times New Roman"/>
          <w:sz w:val="28"/>
          <w:szCs w:val="28"/>
        </w:rPr>
        <w:t xml:space="preserve"> сельского поселения Ет</w:t>
      </w:r>
      <w:r w:rsidR="00C71124">
        <w:rPr>
          <w:rFonts w:ascii="Times New Roman" w:hAnsi="Times New Roman" w:cs="Times New Roman"/>
          <w:sz w:val="28"/>
          <w:szCs w:val="28"/>
        </w:rPr>
        <w:t>кульского муниципального района</w:t>
      </w:r>
      <w:r w:rsidR="00BA16B7">
        <w:rPr>
          <w:rFonts w:ascii="Times New Roman" w:hAnsi="Times New Roman" w:cs="Times New Roman"/>
          <w:sz w:val="28"/>
          <w:szCs w:val="28"/>
        </w:rPr>
        <w:t>.</w:t>
      </w:r>
    </w:p>
    <w:p w:rsidR="00E20C99" w:rsidRDefault="00BA16B7" w:rsidP="002A4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7">
        <w:rPr>
          <w:rFonts w:ascii="Times New Roman" w:hAnsi="Times New Roman" w:cs="Times New Roman"/>
          <w:sz w:val="28"/>
          <w:szCs w:val="28"/>
        </w:rPr>
        <w:t xml:space="preserve">Ознакомиться с проектом документа можно </w:t>
      </w:r>
      <w:r w:rsidR="006F0757">
        <w:rPr>
          <w:rFonts w:ascii="Times New Roman" w:hAnsi="Times New Roman" w:cs="Times New Roman"/>
          <w:sz w:val="28"/>
          <w:szCs w:val="28"/>
        </w:rPr>
        <w:t>в администрации Еткульского сельского поселения по адресу: с</w:t>
      </w:r>
      <w:proofErr w:type="gramStart"/>
      <w:r w:rsidR="006F075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6F0757">
        <w:rPr>
          <w:rFonts w:ascii="Times New Roman" w:hAnsi="Times New Roman" w:cs="Times New Roman"/>
          <w:sz w:val="28"/>
          <w:szCs w:val="28"/>
        </w:rPr>
        <w:t xml:space="preserve">ткуль, ул.Первомайская, д.31, </w:t>
      </w:r>
      <w:r w:rsidR="006F0757" w:rsidRPr="00D22F80">
        <w:rPr>
          <w:rFonts w:ascii="Times New Roman" w:hAnsi="Times New Roman" w:cs="Times New Roman"/>
          <w:sz w:val="28"/>
          <w:szCs w:val="28"/>
        </w:rPr>
        <w:t>каб.</w:t>
      </w:r>
      <w:r w:rsidR="00D22F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2F80">
        <w:rPr>
          <w:rFonts w:ascii="Times New Roman" w:hAnsi="Times New Roman" w:cs="Times New Roman"/>
          <w:sz w:val="28"/>
          <w:szCs w:val="28"/>
        </w:rPr>
        <w:t>8</w:t>
      </w:r>
      <w:r w:rsidR="006F0757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1D6EAB" w:rsidRPr="003C3BE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Еткульского муниципального района  раздел </w:t>
      </w:r>
      <w:r w:rsidR="00E20C99">
        <w:rPr>
          <w:rFonts w:ascii="Times New Roman" w:hAnsi="Times New Roman" w:cs="Times New Roman"/>
          <w:sz w:val="28"/>
          <w:szCs w:val="28"/>
        </w:rPr>
        <w:t>градостроительство, документы по планировке территории</w:t>
      </w:r>
    </w:p>
    <w:p w:rsidR="005D09CD" w:rsidRDefault="001D6EAB" w:rsidP="002A48ED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C3BE1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="002A48ED" w:rsidRPr="0078049A">
          <w:rPr>
            <w:rStyle w:val="a3"/>
            <w:rFonts w:ascii="Times New Roman" w:hAnsi="Times New Roman" w:cs="Times New Roman"/>
            <w:sz w:val="28"/>
            <w:szCs w:val="28"/>
          </w:rPr>
          <w:t>http://www.admetkul.ru/stroitelstvo/?ELEMENT_ID=6955</w:t>
        </w:r>
      </w:hyperlink>
    </w:p>
    <w:p w:rsidR="006F0757" w:rsidRDefault="006F0757" w:rsidP="002A48ED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F0757" w:rsidRDefault="006F0757" w:rsidP="002A48ED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2A48ED" w:rsidRDefault="002A48ED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48ED" w:rsidSect="00C42932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063AF"/>
    <w:rsid w:val="00191364"/>
    <w:rsid w:val="001D6EAB"/>
    <w:rsid w:val="002063AF"/>
    <w:rsid w:val="002A48ED"/>
    <w:rsid w:val="003C3BE1"/>
    <w:rsid w:val="00465E37"/>
    <w:rsid w:val="004C5091"/>
    <w:rsid w:val="004F1A33"/>
    <w:rsid w:val="005D09CD"/>
    <w:rsid w:val="006539DE"/>
    <w:rsid w:val="006F0757"/>
    <w:rsid w:val="007A52F4"/>
    <w:rsid w:val="007F28A1"/>
    <w:rsid w:val="007F3F75"/>
    <w:rsid w:val="00A07D1B"/>
    <w:rsid w:val="00A37F5D"/>
    <w:rsid w:val="00B062F4"/>
    <w:rsid w:val="00B97506"/>
    <w:rsid w:val="00BA16B7"/>
    <w:rsid w:val="00C42932"/>
    <w:rsid w:val="00C71124"/>
    <w:rsid w:val="00C82E3D"/>
    <w:rsid w:val="00D22F80"/>
    <w:rsid w:val="00D64B9F"/>
    <w:rsid w:val="00E20C99"/>
    <w:rsid w:val="00F358B3"/>
    <w:rsid w:val="00F9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8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etkul.ru/stroitelstvo/?ELEMENT_ID=69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Вултфуллаевна Шагеева</dc:creator>
  <cp:lastModifiedBy>1</cp:lastModifiedBy>
  <cp:revision>4</cp:revision>
  <cp:lastPrinted>2019-07-12T04:04:00Z</cp:lastPrinted>
  <dcterms:created xsi:type="dcterms:W3CDTF">2019-09-19T03:54:00Z</dcterms:created>
  <dcterms:modified xsi:type="dcterms:W3CDTF">2019-09-20T10:07:00Z</dcterms:modified>
</cp:coreProperties>
</file>